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2B" w:rsidRDefault="001F1E2B" w:rsidP="001F1E2B">
      <w:pPr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>Kréta elektronikus napló – elektronikus ellenőrző</w:t>
      </w:r>
    </w:p>
    <w:p w:rsidR="001F1E2B" w:rsidRPr="001F1E2B" w:rsidRDefault="001F1E2B" w:rsidP="001F1E2B">
      <w:pPr>
        <w:rPr>
          <w:rFonts w:ascii="Times New Roman" w:eastAsia="Times New Roman" w:hAnsi="Times New Roman"/>
          <w:sz w:val="22"/>
          <w:szCs w:val="22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>Iskolánkban a 2018-2019-es tanév kezdetétől került bevezetésre a KRÉTA elektronikus napló használata. Ennek egyik kiegészítő elem az elektronikus ellenőrző, melyet a 2. félévtől teszünk elérhetővé a szülők és a tanulók részére. Ennek néhány leggyakrabban használt funkcióját mutatjuk be ebben a rövid leírásban.</w:t>
      </w:r>
    </w:p>
    <w:p w:rsidR="001F1E2B" w:rsidRPr="001F1E2B" w:rsidRDefault="001F1E2B" w:rsidP="001F1E2B">
      <w:pPr>
        <w:rPr>
          <w:rFonts w:ascii="Times New Roman" w:eastAsia="Times New Roman" w:hAnsi="Times New Roman"/>
          <w:sz w:val="22"/>
          <w:szCs w:val="22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Belépés</w:t>
      </w:r>
    </w:p>
    <w:p w:rsidR="001F1E2B" w:rsidRPr="001F1E2B" w:rsidRDefault="001F1E2B" w:rsidP="001F1E2B">
      <w:pPr>
        <w:rPr>
          <w:rFonts w:ascii="Times New Roman" w:eastAsia="Times New Roman" w:hAnsi="Times New Roman"/>
          <w:sz w:val="22"/>
          <w:szCs w:val="22"/>
        </w:rPr>
      </w:pPr>
    </w:p>
    <w:p w:rsidR="004D5064" w:rsidRDefault="001F1E2B" w:rsidP="001F1E2B">
      <w:pPr>
        <w:ind w:left="280"/>
        <w:jc w:val="both"/>
        <w:rPr>
          <w:sz w:val="21"/>
        </w:rPr>
      </w:pPr>
      <w:r>
        <w:rPr>
          <w:sz w:val="21"/>
        </w:rPr>
        <w:t>A legegyszerűbb módszer a belépésre iskolánk KRÉTA elérhetőségén</w:t>
      </w:r>
      <w:r w:rsidR="004D5064">
        <w:rPr>
          <w:sz w:val="21"/>
        </w:rPr>
        <w:t xml:space="preserve"> a</w:t>
      </w:r>
    </w:p>
    <w:p w:rsidR="001F1E2B" w:rsidRDefault="001F1E2B" w:rsidP="001F1E2B">
      <w:pPr>
        <w:ind w:left="280"/>
        <w:jc w:val="both"/>
        <w:rPr>
          <w:sz w:val="21"/>
        </w:rPr>
      </w:pPr>
      <w:hyperlink r:id="rId4" w:history="1">
        <w:r w:rsidRPr="005939A6">
          <w:rPr>
            <w:rStyle w:val="Hiperhivatkozs"/>
            <w:sz w:val="21"/>
          </w:rPr>
          <w:t>https://klik034832001.e-kreta.hu/Adminisztracio/Login</w:t>
        </w:r>
      </w:hyperlink>
      <w:r>
        <w:rPr>
          <w:sz w:val="21"/>
        </w:rPr>
        <w:t xml:space="preserve"> lehetséges. </w:t>
      </w:r>
    </w:p>
    <w:p w:rsidR="001F1E2B" w:rsidRDefault="001F1E2B" w:rsidP="001F1E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78740</wp:posOffset>
            </wp:positionV>
            <wp:extent cx="6595110" cy="44831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48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1F1E2B" w:rsidRDefault="001F1E2B" w:rsidP="001F1E2B">
      <w:pPr>
        <w:ind w:left="280" w:right="4180"/>
        <w:rPr>
          <w:sz w:val="22"/>
        </w:rPr>
      </w:pPr>
      <w:r>
        <w:rPr>
          <w:sz w:val="22"/>
        </w:rPr>
        <w:t xml:space="preserve">A belépéshez adjuk meg a felhasználó nevünket és a jelszót, majd kattintsunk a </w:t>
      </w:r>
      <w:r>
        <w:rPr>
          <w:b/>
          <w:sz w:val="22"/>
        </w:rPr>
        <w:t>Bejelentkezés</w:t>
      </w:r>
      <w:r>
        <w:rPr>
          <w:sz w:val="22"/>
        </w:rPr>
        <w:t xml:space="preserve"> gombra.</w:t>
      </w:r>
    </w:p>
    <w:p w:rsidR="001F1E2B" w:rsidRPr="001F1E2B" w:rsidRDefault="001F1E2B" w:rsidP="001F1E2B">
      <w:pPr>
        <w:rPr>
          <w:rFonts w:ascii="Times New Roman" w:eastAsia="Times New Roman" w:hAnsi="Times New Roman"/>
          <w:sz w:val="22"/>
          <w:szCs w:val="22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Felhasználó név és jelszó tanulók esetében</w:t>
      </w:r>
    </w:p>
    <w:p w:rsidR="001F1E2B" w:rsidRPr="001F1E2B" w:rsidRDefault="001F1E2B" w:rsidP="001F1E2B">
      <w:pPr>
        <w:rPr>
          <w:rFonts w:ascii="Times New Roman" w:eastAsia="Times New Roman" w:hAnsi="Times New Roman"/>
          <w:sz w:val="22"/>
          <w:szCs w:val="22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sz w:val="22"/>
        </w:rPr>
        <w:t>felhasználói név</w:t>
      </w:r>
      <w:r>
        <w:rPr>
          <w:sz w:val="22"/>
        </w:rPr>
        <w:t xml:space="preserve"> tanulók esetében a tanuló úgynevezett oktatási azonosítója (11 számjegy), a </w:t>
      </w:r>
      <w:r>
        <w:rPr>
          <w:b/>
          <w:sz w:val="22"/>
        </w:rPr>
        <w:t xml:space="preserve">kezdőjelszó </w:t>
      </w:r>
      <w:r>
        <w:rPr>
          <w:sz w:val="22"/>
        </w:rPr>
        <w:t>a tanuló születési ideje számjegyekkel megadva, az év 4 számjegy, a hónap és a nap</w:t>
      </w:r>
      <w:r>
        <w:rPr>
          <w:b/>
          <w:sz w:val="22"/>
        </w:rPr>
        <w:t xml:space="preserve"> </w:t>
      </w:r>
      <w:r>
        <w:rPr>
          <w:sz w:val="22"/>
        </w:rPr>
        <w:t>minden</w:t>
      </w:r>
      <w:r>
        <w:rPr>
          <w:b/>
          <w:sz w:val="22"/>
        </w:rPr>
        <w:t xml:space="preserve"> </w:t>
      </w:r>
      <w:r>
        <w:rPr>
          <w:sz w:val="22"/>
        </w:rPr>
        <w:t xml:space="preserve">esetben 2 számjegy (ha kell baloldalt 0-val kiegészítve), köztük kötőjelekkel. </w:t>
      </w: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(pl. </w:t>
      </w:r>
      <w:r>
        <w:rPr>
          <w:b/>
          <w:sz w:val="22"/>
        </w:rPr>
        <w:t>2002-03-09</w:t>
      </w:r>
      <w:r>
        <w:rPr>
          <w:sz w:val="22"/>
        </w:rPr>
        <w:t>)</w:t>
      </w:r>
    </w:p>
    <w:p w:rsidR="001F1E2B" w:rsidRPr="001F1E2B" w:rsidRDefault="001F1E2B" w:rsidP="001F1E2B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>A tanuló oktatási azonosítója megtalálható pl. a diákigazolvány fényképes oldalán (Azonosító szám)</w:t>
      </w:r>
    </w:p>
    <w:p w:rsidR="001F1E2B" w:rsidRPr="001F1E2B" w:rsidRDefault="001F1E2B" w:rsidP="001F1E2B">
      <w:pPr>
        <w:rPr>
          <w:rFonts w:ascii="Times New Roman" w:eastAsia="Times New Roman" w:hAnsi="Times New Roman"/>
          <w:sz w:val="22"/>
          <w:szCs w:val="22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Felhasználó név és jelszó gondviselő esetében</w:t>
      </w:r>
    </w:p>
    <w:p w:rsidR="001F1E2B" w:rsidRPr="001F1E2B" w:rsidRDefault="001F1E2B" w:rsidP="001F1E2B">
      <w:pPr>
        <w:rPr>
          <w:rFonts w:ascii="Times New Roman" w:eastAsia="Times New Roman" w:hAnsi="Times New Roman"/>
          <w:sz w:val="22"/>
          <w:szCs w:val="22"/>
        </w:rPr>
      </w:pPr>
    </w:p>
    <w:p w:rsidR="005B5319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sz w:val="22"/>
        </w:rPr>
        <w:t>felhasználói név</w:t>
      </w:r>
      <w:r>
        <w:rPr>
          <w:sz w:val="22"/>
        </w:rPr>
        <w:t xml:space="preserve"> és a </w:t>
      </w:r>
      <w:r w:rsidRPr="00AF4174">
        <w:rPr>
          <w:b/>
          <w:sz w:val="22"/>
        </w:rPr>
        <w:t>kezdőjelszó</w:t>
      </w:r>
      <w:r>
        <w:rPr>
          <w:sz w:val="22"/>
        </w:rPr>
        <w:t xml:space="preserve"> generálást követően a szülői értekezleten kerül átadásra.</w:t>
      </w:r>
    </w:p>
    <w:p w:rsidR="001F1E2B" w:rsidRPr="001F1E2B" w:rsidRDefault="001F1E2B" w:rsidP="001F1E2B">
      <w:pPr>
        <w:jc w:val="both"/>
        <w:rPr>
          <w:sz w:val="22"/>
          <w:szCs w:val="22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Kezdőképernyő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Pr="007E23F0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 bejelentkezés után a </w:t>
      </w:r>
      <w:r>
        <w:rPr>
          <w:b/>
          <w:sz w:val="22"/>
        </w:rPr>
        <w:t>Faliújság</w:t>
      </w:r>
      <w:r>
        <w:rPr>
          <w:sz w:val="22"/>
        </w:rPr>
        <w:t xml:space="preserve"> fogad. Itt láthatók az ellenőrző legfrisseb adatai.</w:t>
      </w:r>
    </w:p>
    <w:p w:rsidR="001F1E2B" w:rsidRDefault="001F1E2B" w:rsidP="001F1E2B">
      <w:pPr>
        <w:jc w:val="both"/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>Bal oldalt a legfrissebb jegyek, középen a legfrissebb hiányzások, míg jobboldalt a legfrissebb bejegyzések (értesítések, dicséret, figyelmeztetés stb.)</w:t>
      </w:r>
    </w:p>
    <w:p w:rsidR="001F1E2B" w:rsidRDefault="001F1E2B" w:rsidP="001F1E2B">
      <w:pPr>
        <w:spacing w:line="170" w:lineRule="exact"/>
        <w:jc w:val="both"/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lastRenderedPageBreak/>
        <w:t>A későbbiekben a főmenü mellett baloldalt megjelenő KRÉTA feliratra kattintva bármely lapról visszatérhet a faliújságra.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A jelszó megváltoztatása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Az első bejelentkezés után érdemes a jelszót megváltoztatni az illetéktelen bejelentkezések elkerülése végett. A weblap menüje fölött jobb oldalt található a tanuló neve vagy gondviselő esetén a tanuló és gondviselő neve. Erre kattintva a megjelenő helyi menüben válasszuk a </w:t>
      </w:r>
      <w:r>
        <w:rPr>
          <w:b/>
          <w:sz w:val="22"/>
        </w:rPr>
        <w:t>profilbeállítások</w:t>
      </w:r>
      <w:r>
        <w:rPr>
          <w:sz w:val="22"/>
        </w:rPr>
        <w:t xml:space="preserve"> pontot.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 profilbeállítás menüben kattintson a </w:t>
      </w:r>
      <w:r>
        <w:rPr>
          <w:b/>
          <w:sz w:val="22"/>
        </w:rPr>
        <w:t>Jelszó megváltoztatás</w:t>
      </w:r>
      <w:r>
        <w:rPr>
          <w:sz w:val="22"/>
        </w:rPr>
        <w:t xml:space="preserve"> meg először a régi jelszavát, majd alatta az új jelszót kétszer! után változik meg!</w:t>
      </w:r>
    </w:p>
    <w:p w:rsidR="001F1E2B" w:rsidRDefault="001F1E2B" w:rsidP="001F1E2B">
      <w:pPr>
        <w:ind w:left="280"/>
        <w:jc w:val="both"/>
        <w:rPr>
          <w:sz w:val="22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Az összes osztályzat megtekintése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 kréta menüjében kattintson az </w:t>
      </w:r>
      <w:r>
        <w:rPr>
          <w:b/>
          <w:sz w:val="22"/>
        </w:rPr>
        <w:t>Osztályzatok</w:t>
      </w:r>
      <w:r>
        <w:rPr>
          <w:sz w:val="22"/>
        </w:rPr>
        <w:t xml:space="preserve"> menüpontra, majd a megjelenő almenüben (bal oldalt) ismét az </w:t>
      </w:r>
      <w:r>
        <w:rPr>
          <w:b/>
          <w:sz w:val="22"/>
        </w:rPr>
        <w:t>Osztályzatok</w:t>
      </w:r>
      <w:r>
        <w:rPr>
          <w:sz w:val="22"/>
        </w:rPr>
        <w:t xml:space="preserve"> pontra. Megjelenik az összes eddigi osztályzat tantárgyanként, havi bontásban. Ha valamelyik jegy fölé viszi az egérkurzort (nem kell kattintani), akkor megjelennek a jegy jellemzői (dátum, az osztályzás típusa, a jegyet adó tanár neve stb.)</w:t>
      </w:r>
    </w:p>
    <w:p w:rsidR="001F1E2B" w:rsidRDefault="001F1E2B" w:rsidP="001F1E2B">
      <w:pPr>
        <w:ind w:left="280"/>
        <w:jc w:val="both"/>
        <w:rPr>
          <w:sz w:val="22"/>
        </w:rPr>
      </w:pPr>
      <w:bookmarkStart w:id="1" w:name="page3"/>
      <w:bookmarkEnd w:id="1"/>
    </w:p>
    <w:p w:rsidR="001F1E2B" w:rsidRDefault="001F1E2B" w:rsidP="001F1E2B">
      <w:pPr>
        <w:jc w:val="both"/>
        <w:rPr>
          <w:b/>
          <w:sz w:val="28"/>
        </w:rPr>
      </w:pPr>
      <w:r>
        <w:rPr>
          <w:b/>
          <w:sz w:val="28"/>
        </w:rPr>
        <w:t>Az összes hiányzás megtekintése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sz w:val="22"/>
        </w:rPr>
        <w:t>Mulasztások</w:t>
      </w:r>
      <w:r>
        <w:rPr>
          <w:sz w:val="22"/>
        </w:rPr>
        <w:t xml:space="preserve"> menüre kattintva a megjelenő baloldali almenüben kattintson a </w:t>
      </w:r>
      <w:r>
        <w:rPr>
          <w:b/>
          <w:sz w:val="22"/>
        </w:rPr>
        <w:t>Késések, hiányzások</w:t>
      </w:r>
      <w:r>
        <w:rPr>
          <w:sz w:val="22"/>
        </w:rPr>
        <w:t xml:space="preserve"> menüpontra. Megjelenik soronként az összes (eddig rögzített) tanóra, amikor a tanuló hiányzott vagy késett. Minden sorban láthatók a tanóra adatai (tantárgy, téma), a mulasztás típusa. A sor elején látható a mulasztás dátuma és óraszáma. A sor végén látható dátum a mulasztás rögzítésének időpontját tartalmazza (ez a dátum – főleg a kezdeti időszakban – eltérhet a mulasztás napjának dátumától)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Órarend megtekintése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 xml:space="preserve">Az </w:t>
      </w:r>
      <w:r>
        <w:rPr>
          <w:b/>
          <w:sz w:val="22"/>
        </w:rPr>
        <w:t>Órarend</w:t>
      </w:r>
      <w:r>
        <w:rPr>
          <w:sz w:val="22"/>
        </w:rPr>
        <w:t xml:space="preserve"> főmenü</w:t>
      </w:r>
      <w:bookmarkStart w:id="2" w:name="_GoBack"/>
      <w:bookmarkEnd w:id="2"/>
      <w:r w:rsidR="0012343B">
        <w:rPr>
          <w:sz w:val="22"/>
        </w:rPr>
        <w:t xml:space="preserve"> </w:t>
      </w:r>
      <w:r>
        <w:rPr>
          <w:sz w:val="22"/>
        </w:rPr>
        <w:t>pontra kattintva nézhető meg a tanuló órarendje. Egy-egy órarend elemre kattintva megtekinthető az óra pontos leírása.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jc w:val="both"/>
        <w:rPr>
          <w:sz w:val="22"/>
        </w:rPr>
      </w:pPr>
      <w:r>
        <w:rPr>
          <w:sz w:val="22"/>
        </w:rPr>
        <w:t>Alapértelmezésben az aktuális heti órarend látható, de a hétválasztó(k) segítségével más hetek órarendjét is megnézheti.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rPr>
          <w:b/>
          <w:sz w:val="28"/>
        </w:rPr>
      </w:pPr>
      <w:r>
        <w:rPr>
          <w:b/>
          <w:sz w:val="28"/>
        </w:rPr>
        <w:t>Kilépés a rendszerből</w:t>
      </w:r>
    </w:p>
    <w:p w:rsidR="001F1E2B" w:rsidRDefault="001F1E2B" w:rsidP="001F1E2B">
      <w:pPr>
        <w:rPr>
          <w:rFonts w:ascii="Times New Roman" w:eastAsia="Times New Roman" w:hAnsi="Times New Roman"/>
        </w:rPr>
      </w:pPr>
    </w:p>
    <w:p w:rsidR="001F1E2B" w:rsidRDefault="001F1E2B" w:rsidP="001F1E2B">
      <w:pPr>
        <w:ind w:left="280"/>
        <w:rPr>
          <w:sz w:val="22"/>
        </w:rPr>
      </w:pPr>
      <w:r>
        <w:rPr>
          <w:sz w:val="22"/>
        </w:rPr>
        <w:t xml:space="preserve">A weblap menüje fölött jobb oldalt a tanuló neve (gondviselő neve) feliratra kattintva a megjelenő helyi menüben a </w:t>
      </w:r>
      <w:r>
        <w:rPr>
          <w:b/>
          <w:sz w:val="22"/>
        </w:rPr>
        <w:t>Kijelentkezésre</w:t>
      </w:r>
      <w:r>
        <w:rPr>
          <w:sz w:val="22"/>
        </w:rPr>
        <w:t xml:space="preserve"> kattintva léphet ki a rendszerből.</w:t>
      </w:r>
    </w:p>
    <w:p w:rsidR="001F1E2B" w:rsidRDefault="001F1E2B" w:rsidP="001F1E2B">
      <w:pPr>
        <w:ind w:left="280"/>
        <w:jc w:val="both"/>
      </w:pPr>
    </w:p>
    <w:sectPr w:rsidR="001F1E2B" w:rsidSect="001F1E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2B"/>
    <w:rsid w:val="0012343B"/>
    <w:rsid w:val="001F1E2B"/>
    <w:rsid w:val="004D5064"/>
    <w:rsid w:val="005B5319"/>
    <w:rsid w:val="006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606"/>
  <w15:chartTrackingRefBased/>
  <w15:docId w15:val="{E026AE1E-6BF4-4445-A1CB-E28F751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E2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F1E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lik034832001.e-kreta.hu/Adminisztracio/Log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</dc:creator>
  <cp:keywords/>
  <dc:description/>
  <cp:lastModifiedBy>igazgatohelyettes</cp:lastModifiedBy>
  <cp:revision>3</cp:revision>
  <dcterms:created xsi:type="dcterms:W3CDTF">2019-01-30T15:26:00Z</dcterms:created>
  <dcterms:modified xsi:type="dcterms:W3CDTF">2019-02-04T12:29:00Z</dcterms:modified>
</cp:coreProperties>
</file>